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054006" w:rsidRDefault="00054006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 w:rsidRPr="00054006">
        <w:rPr>
          <w:rFonts w:ascii="Verdana" w:hAnsi="Verdana"/>
          <w:b/>
        </w:rPr>
        <w:t>РАБОТНИК ЗАТИСНАТ ОТ ЗЕМНА МАСА</w:t>
      </w:r>
    </w:p>
    <w:p w:rsidR="005F4E28" w:rsidRPr="00054006" w:rsidRDefault="005F4E28" w:rsidP="005F6949">
      <w:pPr>
        <w:ind w:firstLine="708"/>
        <w:jc w:val="both"/>
        <w:rPr>
          <w:rFonts w:ascii="Verdana" w:hAnsi="Verdana"/>
          <w:sz w:val="20"/>
          <w:szCs w:val="20"/>
        </w:rPr>
      </w:pPr>
    </w:p>
    <w:p w:rsidR="00256251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  <w:lang w:val="en-US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</w:p>
    <w:p w:rsidR="00193ABC" w:rsidRPr="00193ABC" w:rsidRDefault="009625BF" w:rsidP="006B0433">
      <w:pPr>
        <w:pStyle w:val="a3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 извършване на аварийно</w:t>
      </w:r>
      <w:r w:rsidR="006B0433">
        <w:rPr>
          <w:rFonts w:ascii="Verdana" w:hAnsi="Verdana"/>
          <w:sz w:val="20"/>
          <w:szCs w:val="20"/>
        </w:rPr>
        <w:t>-възстановителни работи на обект</w:t>
      </w:r>
      <w:r w:rsidR="00193ABC" w:rsidRPr="00193ABC">
        <w:rPr>
          <w:rFonts w:ascii="Verdana" w:hAnsi="Verdana"/>
          <w:sz w:val="20"/>
          <w:szCs w:val="20"/>
        </w:rPr>
        <w:t xml:space="preserve"> „градска канализация”</w:t>
      </w:r>
      <w:r w:rsidR="006B0433">
        <w:rPr>
          <w:rFonts w:ascii="Verdana" w:hAnsi="Verdana"/>
          <w:sz w:val="20"/>
          <w:szCs w:val="20"/>
        </w:rPr>
        <w:t>,</w:t>
      </w:r>
      <w:r w:rsidR="00193ABC" w:rsidRPr="00193ABC">
        <w:rPr>
          <w:rFonts w:ascii="Verdana" w:hAnsi="Verdana"/>
          <w:sz w:val="20"/>
          <w:szCs w:val="20"/>
        </w:rPr>
        <w:t xml:space="preserve"> в изкоп с дълбочина около 4м</w:t>
      </w:r>
      <w:r>
        <w:rPr>
          <w:rFonts w:ascii="Verdana" w:hAnsi="Verdana"/>
          <w:sz w:val="20"/>
          <w:szCs w:val="20"/>
          <w:lang w:val="en-US"/>
        </w:rPr>
        <w:t>,</w:t>
      </w:r>
      <w:r w:rsidR="00193ABC" w:rsidRPr="00193ABC">
        <w:rPr>
          <w:rFonts w:ascii="Verdana" w:hAnsi="Verdana"/>
          <w:sz w:val="20"/>
          <w:szCs w:val="20"/>
        </w:rPr>
        <w:t xml:space="preserve"> се свлича земна маса и голяма буца пръст удря работника</w:t>
      </w:r>
      <w:r>
        <w:rPr>
          <w:rFonts w:ascii="Verdana" w:hAnsi="Verdana"/>
          <w:sz w:val="20"/>
          <w:szCs w:val="20"/>
          <w:lang w:val="en-US"/>
        </w:rPr>
        <w:t>,</w:t>
      </w:r>
      <w:r w:rsidR="00193ABC" w:rsidRPr="00193ABC">
        <w:rPr>
          <w:rFonts w:ascii="Verdana" w:hAnsi="Verdana"/>
          <w:sz w:val="20"/>
          <w:szCs w:val="20"/>
        </w:rPr>
        <w:t xml:space="preserve"> </w:t>
      </w:r>
      <w:r w:rsidR="006B0433">
        <w:rPr>
          <w:rFonts w:ascii="Verdana" w:hAnsi="Verdana"/>
          <w:sz w:val="20"/>
          <w:szCs w:val="20"/>
        </w:rPr>
        <w:t>намиращ се в него.</w:t>
      </w:r>
      <w:r w:rsidR="00193ABC" w:rsidRPr="00193ABC">
        <w:rPr>
          <w:rFonts w:ascii="Verdana" w:hAnsi="Verdana"/>
          <w:sz w:val="20"/>
          <w:szCs w:val="20"/>
        </w:rPr>
        <w:t xml:space="preserve">  </w:t>
      </w:r>
      <w:r w:rsidR="006B0433">
        <w:rPr>
          <w:rFonts w:ascii="Verdana" w:hAnsi="Verdana"/>
          <w:sz w:val="20"/>
          <w:szCs w:val="20"/>
        </w:rPr>
        <w:t>Падайки, пострадалият се удря в гръдно–</w:t>
      </w:r>
      <w:r w:rsidR="00193ABC" w:rsidRPr="00193ABC">
        <w:rPr>
          <w:rFonts w:ascii="Verdana" w:hAnsi="Verdana"/>
          <w:sz w:val="20"/>
          <w:szCs w:val="20"/>
        </w:rPr>
        <w:t>коремната област в ръба на стоманобетонния п</w:t>
      </w:r>
      <w:r>
        <w:rPr>
          <w:rFonts w:ascii="Verdana" w:hAnsi="Verdana"/>
          <w:sz w:val="20"/>
          <w:szCs w:val="20"/>
        </w:rPr>
        <w:t>ръстен /елемент от шахтата/, ко</w:t>
      </w:r>
      <w:r>
        <w:rPr>
          <w:rFonts w:ascii="Verdana" w:hAnsi="Verdana"/>
          <w:sz w:val="20"/>
          <w:szCs w:val="20"/>
          <w:lang w:val="en-US"/>
        </w:rPr>
        <w:t>й</w:t>
      </w:r>
      <w:r w:rsidR="00193ABC" w:rsidRPr="00193ABC">
        <w:rPr>
          <w:rFonts w:ascii="Verdana" w:hAnsi="Verdana"/>
          <w:sz w:val="20"/>
          <w:szCs w:val="20"/>
        </w:rPr>
        <w:t xml:space="preserve">то </w:t>
      </w:r>
      <w:r w:rsidR="006B0433">
        <w:rPr>
          <w:rFonts w:ascii="Verdana" w:hAnsi="Verdana"/>
          <w:sz w:val="20"/>
          <w:szCs w:val="20"/>
        </w:rPr>
        <w:t>той е</w:t>
      </w:r>
      <w:r w:rsidR="00193ABC" w:rsidRPr="00193ABC">
        <w:rPr>
          <w:rFonts w:ascii="Verdana" w:hAnsi="Verdana"/>
          <w:sz w:val="20"/>
          <w:szCs w:val="20"/>
        </w:rPr>
        <w:t xml:space="preserve"> подмазвал.  </w:t>
      </w:r>
      <w:r w:rsidR="006B0433">
        <w:rPr>
          <w:rFonts w:ascii="Verdana" w:hAnsi="Verdana"/>
          <w:sz w:val="20"/>
          <w:szCs w:val="20"/>
        </w:rPr>
        <w:t>Пострадалото лице умира по-късно в болнично заведение.</w:t>
      </w:r>
    </w:p>
    <w:p w:rsidR="00193ABC" w:rsidRPr="00193ABC" w:rsidRDefault="006B0433" w:rsidP="006B0433">
      <w:pPr>
        <w:pStyle w:val="a3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 </w:t>
      </w:r>
      <w:r w:rsidR="00193ABC" w:rsidRPr="00193ABC">
        <w:rPr>
          <w:rFonts w:ascii="Verdana" w:hAnsi="Verdana"/>
          <w:sz w:val="20"/>
          <w:szCs w:val="20"/>
        </w:rPr>
        <w:t>извършен</w:t>
      </w:r>
      <w:r w:rsidR="009625BF">
        <w:rPr>
          <w:rFonts w:ascii="Verdana" w:hAnsi="Verdana"/>
          <w:sz w:val="20"/>
          <w:szCs w:val="20"/>
        </w:rPr>
        <w:t>ия</w:t>
      </w:r>
      <w:r w:rsidR="00193ABC" w:rsidRPr="00193ABC">
        <w:rPr>
          <w:rFonts w:ascii="Verdana" w:hAnsi="Verdana"/>
          <w:sz w:val="20"/>
          <w:szCs w:val="20"/>
        </w:rPr>
        <w:t xml:space="preserve"> оглед на мястото на злополуката е установ</w:t>
      </w:r>
      <w:r>
        <w:rPr>
          <w:rFonts w:ascii="Verdana" w:hAnsi="Verdana"/>
          <w:sz w:val="20"/>
          <w:szCs w:val="20"/>
        </w:rPr>
        <w:t>ено, че причина за свличането на з</w:t>
      </w:r>
      <w:r w:rsidR="00193ABC" w:rsidRPr="00193ABC">
        <w:rPr>
          <w:rFonts w:ascii="Verdana" w:hAnsi="Verdana"/>
          <w:sz w:val="20"/>
          <w:szCs w:val="20"/>
        </w:rPr>
        <w:t xml:space="preserve">емната маса е работа в необезопасен изкоп, </w:t>
      </w:r>
      <w:r w:rsidRPr="006B0433">
        <w:rPr>
          <w:rFonts w:ascii="Verdana" w:hAnsi="Verdana"/>
          <w:sz w:val="20"/>
          <w:szCs w:val="20"/>
        </w:rPr>
        <w:t>чрез оформяне на</w:t>
      </w:r>
      <w:r w:rsidR="008E5BC2">
        <w:rPr>
          <w:rFonts w:ascii="Verdana" w:hAnsi="Verdana"/>
          <w:sz w:val="20"/>
          <w:szCs w:val="20"/>
        </w:rPr>
        <w:t xml:space="preserve"> откоси или подходящо укрепване.</w:t>
      </w:r>
      <w:r w:rsidRPr="006B0433">
        <w:rPr>
          <w:rFonts w:ascii="Verdana" w:hAnsi="Verdana"/>
          <w:sz w:val="20"/>
          <w:szCs w:val="20"/>
        </w:rPr>
        <w:t xml:space="preserve"> </w:t>
      </w:r>
    </w:p>
    <w:p w:rsidR="006B0433" w:rsidRDefault="006B0433" w:rsidP="003972D9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506192" w:rsidRDefault="00506192" w:rsidP="005644F2">
      <w:pPr>
        <w:ind w:left="709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9625BF">
        <w:rPr>
          <w:rFonts w:ascii="Verdana" w:hAnsi="Verdana"/>
          <w:b/>
          <w:sz w:val="20"/>
          <w:szCs w:val="20"/>
          <w:lang w:val="en-US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712D8C" w:rsidRDefault="006B0433" w:rsidP="00666906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Работодателят е допуснал извършването на </w:t>
      </w:r>
      <w:r w:rsidR="009625BF">
        <w:rPr>
          <w:rFonts w:ascii="Verdana" w:hAnsi="Verdana"/>
          <w:sz w:val="20"/>
          <w:szCs w:val="20"/>
        </w:rPr>
        <w:t>строително-</w:t>
      </w:r>
      <w:r w:rsidR="00054006">
        <w:rPr>
          <w:rFonts w:ascii="Verdana" w:hAnsi="Verdana"/>
          <w:sz w:val="20"/>
          <w:szCs w:val="20"/>
        </w:rPr>
        <w:t xml:space="preserve">монтажни работи </w:t>
      </w:r>
      <w:r w:rsidR="00DF4202">
        <w:rPr>
          <w:rFonts w:ascii="Verdana" w:hAnsi="Verdana"/>
          <w:sz w:val="20"/>
          <w:szCs w:val="20"/>
        </w:rPr>
        <w:t>във връзка</w:t>
      </w:r>
      <w:r w:rsidR="0005400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</w:t>
      </w:r>
      <w:r w:rsidR="00193ABC" w:rsidRPr="00193ABC">
        <w:rPr>
          <w:rFonts w:ascii="Verdana" w:hAnsi="Verdana"/>
          <w:sz w:val="20"/>
          <w:szCs w:val="20"/>
        </w:rPr>
        <w:t xml:space="preserve">варийно-възстановителните </w:t>
      </w:r>
      <w:r w:rsidR="00DF4202">
        <w:rPr>
          <w:rFonts w:ascii="Verdana" w:hAnsi="Verdana"/>
          <w:sz w:val="20"/>
          <w:szCs w:val="20"/>
        </w:rPr>
        <w:t>дейности</w:t>
      </w:r>
      <w:r w:rsidR="00193ABC" w:rsidRPr="00193ABC">
        <w:rPr>
          <w:rFonts w:ascii="Verdana" w:hAnsi="Verdana"/>
          <w:sz w:val="20"/>
          <w:szCs w:val="20"/>
        </w:rPr>
        <w:t xml:space="preserve"> на „градска канализация” в необезопасен изкоп</w:t>
      </w:r>
      <w:r w:rsidR="00DF4202">
        <w:rPr>
          <w:rFonts w:ascii="Verdana" w:hAnsi="Verdana"/>
          <w:sz w:val="20"/>
          <w:szCs w:val="20"/>
        </w:rPr>
        <w:t>, без оформени откоси и липса на укрепване,</w:t>
      </w:r>
      <w:r w:rsidR="00193ABC" w:rsidRPr="00193ABC">
        <w:rPr>
          <w:rFonts w:ascii="Verdana" w:hAnsi="Verdana"/>
          <w:sz w:val="20"/>
          <w:szCs w:val="20"/>
        </w:rPr>
        <w:t xml:space="preserve"> с дълбочина около 4 метра, в нарушение на изискванията на чл.49, т.2 от НАРЕДБА № 2 от 22.03.2004 г. за минималните изисквания за здравословни и безопасни условия на труд при извършване на строителни и монтажни</w:t>
      </w:r>
      <w:r>
        <w:rPr>
          <w:rFonts w:ascii="Verdana" w:hAnsi="Verdana"/>
          <w:sz w:val="20"/>
          <w:szCs w:val="20"/>
        </w:rPr>
        <w:t xml:space="preserve"> работи /</w:t>
      </w:r>
      <w:proofErr w:type="spellStart"/>
      <w:r>
        <w:rPr>
          <w:rFonts w:ascii="Verdana" w:hAnsi="Verdana"/>
          <w:sz w:val="20"/>
          <w:szCs w:val="20"/>
        </w:rPr>
        <w:t>обн</w:t>
      </w:r>
      <w:proofErr w:type="spellEnd"/>
      <w:r>
        <w:rPr>
          <w:rFonts w:ascii="Verdana" w:hAnsi="Verdana"/>
          <w:sz w:val="20"/>
          <w:szCs w:val="20"/>
        </w:rPr>
        <w:t>. ДВ бр.37/2004г.</w:t>
      </w:r>
      <w:r w:rsidR="00712D8C">
        <w:rPr>
          <w:rFonts w:ascii="Verdana" w:hAnsi="Verdana"/>
          <w:sz w:val="20"/>
          <w:szCs w:val="20"/>
        </w:rPr>
        <w:t>/.</w:t>
      </w:r>
    </w:p>
    <w:p w:rsidR="00666906" w:rsidRDefault="00193ABC" w:rsidP="00666906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193ABC">
        <w:rPr>
          <w:rFonts w:ascii="Verdana" w:hAnsi="Verdana"/>
          <w:sz w:val="20"/>
          <w:szCs w:val="20"/>
        </w:rPr>
        <w:t xml:space="preserve"> </w:t>
      </w:r>
    </w:p>
    <w:p w:rsidR="00193ABC" w:rsidRDefault="00666906" w:rsidP="00666906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193ABC" w:rsidRPr="00193ABC">
        <w:rPr>
          <w:rFonts w:ascii="Verdana" w:hAnsi="Verdana"/>
          <w:sz w:val="20"/>
          <w:szCs w:val="20"/>
        </w:rPr>
        <w:t>Изготвена</w:t>
      </w:r>
      <w:r>
        <w:rPr>
          <w:rFonts w:ascii="Verdana" w:hAnsi="Verdana"/>
          <w:sz w:val="20"/>
          <w:szCs w:val="20"/>
        </w:rPr>
        <w:t>та</w:t>
      </w:r>
      <w:r w:rsidR="00193ABC" w:rsidRPr="00193ABC">
        <w:rPr>
          <w:rFonts w:ascii="Verdana" w:hAnsi="Verdana"/>
          <w:sz w:val="20"/>
          <w:szCs w:val="20"/>
        </w:rPr>
        <w:t xml:space="preserve"> оценка на риска за здравето и безопасността н</w:t>
      </w:r>
      <w:r>
        <w:rPr>
          <w:rFonts w:ascii="Verdana" w:hAnsi="Verdana"/>
          <w:sz w:val="20"/>
          <w:szCs w:val="20"/>
        </w:rPr>
        <w:t>а работещите</w:t>
      </w:r>
      <w:r w:rsidR="00DF420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не е</w:t>
      </w:r>
      <w:r w:rsidR="00193ABC" w:rsidRPr="00193ABC">
        <w:rPr>
          <w:rFonts w:ascii="Verdana" w:hAnsi="Verdana"/>
          <w:sz w:val="20"/>
          <w:szCs w:val="20"/>
        </w:rPr>
        <w:t xml:space="preserve"> преразгледана въз основа на </w:t>
      </w:r>
      <w:r w:rsidR="00DF4202">
        <w:rPr>
          <w:rFonts w:ascii="Verdana" w:hAnsi="Verdana"/>
          <w:sz w:val="20"/>
          <w:szCs w:val="20"/>
        </w:rPr>
        <w:t xml:space="preserve">информацията и </w:t>
      </w:r>
      <w:r w:rsidR="00193ABC" w:rsidRPr="00193ABC">
        <w:rPr>
          <w:rFonts w:ascii="Verdana" w:hAnsi="Verdana"/>
          <w:sz w:val="20"/>
          <w:szCs w:val="20"/>
        </w:rPr>
        <w:t xml:space="preserve">данните </w:t>
      </w:r>
      <w:r>
        <w:rPr>
          <w:rFonts w:ascii="Verdana" w:hAnsi="Verdana"/>
          <w:sz w:val="20"/>
          <w:szCs w:val="20"/>
        </w:rPr>
        <w:t xml:space="preserve">от станалата </w:t>
      </w:r>
      <w:r w:rsidR="00193ABC" w:rsidRPr="00193ABC">
        <w:rPr>
          <w:rFonts w:ascii="Verdana" w:hAnsi="Verdana"/>
          <w:sz w:val="20"/>
          <w:szCs w:val="20"/>
        </w:rPr>
        <w:t>злополука</w:t>
      </w:r>
      <w:r>
        <w:rPr>
          <w:rFonts w:ascii="Verdana" w:hAnsi="Verdana"/>
          <w:sz w:val="20"/>
          <w:szCs w:val="20"/>
        </w:rPr>
        <w:t xml:space="preserve">, в нарушение </w:t>
      </w:r>
      <w:r w:rsidR="00193ABC" w:rsidRPr="00193ABC">
        <w:rPr>
          <w:rFonts w:ascii="Verdana" w:hAnsi="Verdana"/>
          <w:sz w:val="20"/>
          <w:szCs w:val="20"/>
        </w:rPr>
        <w:t>изискванията на  чл.11, ал.1, т.4  и ал.2, т.2 във връзка с чл.10, ал.1, т.7 от Наредба № 5 от 11 май 1999г. за реда, начина и периодичността на извършване на оценка на риска (</w:t>
      </w:r>
      <w:proofErr w:type="spellStart"/>
      <w:r w:rsidR="00193ABC" w:rsidRPr="00193ABC">
        <w:rPr>
          <w:rFonts w:ascii="Verdana" w:hAnsi="Verdana"/>
          <w:sz w:val="20"/>
          <w:szCs w:val="20"/>
        </w:rPr>
        <w:t>обн</w:t>
      </w:r>
      <w:proofErr w:type="spellEnd"/>
      <w:r w:rsidR="00193ABC" w:rsidRPr="00193ABC">
        <w:rPr>
          <w:rFonts w:ascii="Verdana" w:hAnsi="Verdana"/>
          <w:sz w:val="20"/>
          <w:szCs w:val="20"/>
        </w:rPr>
        <w:t>. в ДВ бр.47/99г.).</w:t>
      </w:r>
    </w:p>
    <w:p w:rsidR="00712D8C" w:rsidRPr="00193ABC" w:rsidRDefault="00712D8C" w:rsidP="00666906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666906" w:rsidRDefault="00666906" w:rsidP="00666906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</w:t>
      </w:r>
      <w:r w:rsidR="00193ABC" w:rsidRPr="00193ABC">
        <w:rPr>
          <w:rFonts w:ascii="Verdana" w:hAnsi="Verdana"/>
          <w:sz w:val="20"/>
          <w:szCs w:val="20"/>
        </w:rPr>
        <w:t xml:space="preserve">Работодателят </w:t>
      </w:r>
      <w:r>
        <w:rPr>
          <w:rFonts w:ascii="Verdana" w:hAnsi="Verdana"/>
          <w:sz w:val="20"/>
          <w:szCs w:val="20"/>
        </w:rPr>
        <w:t xml:space="preserve">не е предоставил на работещите </w:t>
      </w:r>
      <w:r w:rsidR="00193ABC" w:rsidRPr="00193ABC">
        <w:rPr>
          <w:rFonts w:ascii="Verdana" w:hAnsi="Verdana"/>
          <w:sz w:val="20"/>
          <w:szCs w:val="20"/>
        </w:rPr>
        <w:t>необходимата информация за рисковете за здравето и безопасността им, както и за мерките, които се предприемат за отстраняването, намаляването или контролирането на тези рискове</w:t>
      </w:r>
      <w:r>
        <w:rPr>
          <w:rFonts w:ascii="Verdana" w:hAnsi="Verdana"/>
          <w:sz w:val="20"/>
          <w:szCs w:val="20"/>
        </w:rPr>
        <w:t>,</w:t>
      </w:r>
      <w:r w:rsidR="00193ABC" w:rsidRPr="00193ABC">
        <w:rPr>
          <w:rFonts w:ascii="Verdana" w:hAnsi="Verdana"/>
          <w:sz w:val="20"/>
          <w:szCs w:val="20"/>
        </w:rPr>
        <w:t xml:space="preserve"> в нарушение на чл.19 ал.1 от Закона за здравословни и безопасни условия на труд.</w:t>
      </w:r>
    </w:p>
    <w:p w:rsidR="00712D8C" w:rsidRDefault="00712D8C" w:rsidP="00666906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</w:rPr>
      </w:pPr>
    </w:p>
    <w:p w:rsidR="00FE43D9" w:rsidRDefault="00FE43D9" w:rsidP="00666906">
      <w:pPr>
        <w:spacing w:after="0" w:line="240" w:lineRule="auto"/>
        <w:ind w:left="709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>По време на проверката са констатирани и други нарушения на трудовото законодателство, нямащи пряко отношение към трудовата злополука.</w:t>
      </w:r>
    </w:p>
    <w:p w:rsidR="00666906" w:rsidRDefault="00666906" w:rsidP="00FE43D9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457FA6" w:rsidRPr="004B52A0" w:rsidRDefault="00375753" w:rsidP="00FE43D9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666906" w:rsidRPr="00666906" w:rsidRDefault="008E5BC2" w:rsidP="008E5BC2">
      <w:pPr>
        <w:spacing w:after="0" w:line="240" w:lineRule="auto"/>
        <w:ind w:left="709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Съставен и връчен е акт за спиране на </w:t>
      </w:r>
      <w:r w:rsidR="009625BF">
        <w:rPr>
          <w:rFonts w:ascii="Verdana" w:hAnsi="Verdana"/>
          <w:sz w:val="20"/>
          <w:szCs w:val="20"/>
        </w:rPr>
        <w:t>строително-</w:t>
      </w:r>
      <w:r>
        <w:rPr>
          <w:rFonts w:ascii="Verdana" w:hAnsi="Verdana"/>
          <w:sz w:val="20"/>
          <w:szCs w:val="20"/>
        </w:rPr>
        <w:t>монтажните работи в необезопасения изкоп с изключение на дейностите</w:t>
      </w:r>
      <w:r w:rsidR="009625BF">
        <w:rPr>
          <w:rFonts w:ascii="Verdana" w:hAnsi="Verdana"/>
          <w:sz w:val="20"/>
          <w:szCs w:val="20"/>
          <w:lang w:val="en-US"/>
        </w:rPr>
        <w:t>,</w:t>
      </w:r>
      <w:r>
        <w:rPr>
          <w:rFonts w:ascii="Verdana" w:hAnsi="Verdana"/>
          <w:sz w:val="20"/>
          <w:szCs w:val="20"/>
        </w:rPr>
        <w:t xml:space="preserve"> свързани с обезопасяването на изкопа, като за тяхното извършване е</w:t>
      </w:r>
      <w:r w:rsidR="00666906" w:rsidRPr="00666906">
        <w:rPr>
          <w:rFonts w:ascii="Verdana" w:hAnsi="Verdana"/>
          <w:sz w:val="20"/>
          <w:szCs w:val="20"/>
        </w:rPr>
        <w:t xml:space="preserve"> дадено предписание:</w:t>
      </w:r>
    </w:p>
    <w:p w:rsidR="00666906" w:rsidRDefault="00666906" w:rsidP="008E5BC2">
      <w:pPr>
        <w:spacing w:after="0" w:line="240" w:lineRule="auto"/>
        <w:ind w:left="709" w:firstLine="708"/>
        <w:jc w:val="both"/>
        <w:rPr>
          <w:rFonts w:ascii="Verdana" w:hAnsi="Verdana"/>
          <w:sz w:val="20"/>
          <w:szCs w:val="20"/>
        </w:rPr>
      </w:pPr>
      <w:r w:rsidRPr="00666906">
        <w:rPr>
          <w:rFonts w:ascii="Verdana" w:hAnsi="Verdana"/>
          <w:sz w:val="20"/>
          <w:szCs w:val="20"/>
        </w:rPr>
        <w:t xml:space="preserve"> Работодателят да въведе специален режим за безопасна работа на обект: „градска канализация” поради сериозна и непосредствена опасност за ж</w:t>
      </w:r>
      <w:r w:rsidR="008E5BC2">
        <w:rPr>
          <w:rFonts w:ascii="Verdana" w:hAnsi="Verdana"/>
          <w:sz w:val="20"/>
          <w:szCs w:val="20"/>
        </w:rPr>
        <w:t>ивота и здравето на работещите и</w:t>
      </w:r>
      <w:r w:rsidRPr="00666906">
        <w:rPr>
          <w:rFonts w:ascii="Verdana" w:hAnsi="Verdana"/>
          <w:sz w:val="20"/>
          <w:szCs w:val="20"/>
        </w:rPr>
        <w:t xml:space="preserve"> издаде заповед с конкретни  организационни и технически мерки за </w:t>
      </w:r>
      <w:r w:rsidR="005644F2">
        <w:rPr>
          <w:rFonts w:ascii="Verdana" w:hAnsi="Verdana"/>
          <w:sz w:val="20"/>
          <w:szCs w:val="20"/>
        </w:rPr>
        <w:t>обезопасяването на изкопа.</w:t>
      </w:r>
    </w:p>
    <w:p w:rsidR="00AA0795" w:rsidRDefault="001A521F" w:rsidP="00336B56">
      <w:pPr>
        <w:spacing w:after="0" w:line="240" w:lineRule="auto"/>
        <w:ind w:left="709"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4533AC">
        <w:rPr>
          <w:rFonts w:ascii="Verdana" w:hAnsi="Verdana"/>
          <w:sz w:val="20"/>
          <w:szCs w:val="20"/>
        </w:rPr>
        <w:t xml:space="preserve"> и е потърсена административн</w:t>
      </w:r>
      <w:r w:rsidR="009625BF">
        <w:rPr>
          <w:rFonts w:ascii="Verdana" w:hAnsi="Verdana"/>
          <w:sz w:val="20"/>
          <w:szCs w:val="20"/>
        </w:rPr>
        <w:t>о</w:t>
      </w:r>
      <w:bookmarkStart w:id="0" w:name="_GoBack"/>
      <w:bookmarkEnd w:id="0"/>
      <w:r w:rsidR="004533AC">
        <w:rPr>
          <w:rFonts w:ascii="Verdana" w:hAnsi="Verdana"/>
          <w:sz w:val="20"/>
          <w:szCs w:val="20"/>
        </w:rPr>
        <w:t>наказате</w:t>
      </w:r>
      <w:r w:rsidR="00400F9B">
        <w:rPr>
          <w:rFonts w:ascii="Verdana" w:hAnsi="Verdana"/>
          <w:sz w:val="20"/>
          <w:szCs w:val="20"/>
        </w:rPr>
        <w:t xml:space="preserve">лна отговорност на </w:t>
      </w:r>
      <w:r w:rsidR="00245255">
        <w:rPr>
          <w:rFonts w:ascii="Verdana" w:hAnsi="Verdana"/>
          <w:sz w:val="20"/>
          <w:szCs w:val="20"/>
        </w:rPr>
        <w:t>работодателя</w:t>
      </w:r>
      <w:r w:rsidR="006F6ED1">
        <w:rPr>
          <w:rFonts w:ascii="Verdana" w:hAnsi="Verdana"/>
          <w:sz w:val="20"/>
          <w:szCs w:val="20"/>
        </w:rPr>
        <w:t>.</w:t>
      </w:r>
    </w:p>
    <w:p w:rsidR="000F0DE6" w:rsidRDefault="000F0DE6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0F0DE6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abstractNum w:abstractNumId="15" w15:restartNumberingAfterBreak="0">
    <w:nsid w:val="7D515BF0"/>
    <w:multiLevelType w:val="hybridMultilevel"/>
    <w:tmpl w:val="9D1253B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4"/>
    <w:lvlOverride w:ilvl="0">
      <w:startOverride w:val="1"/>
    </w:lvlOverride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1B2F"/>
    <w:rsid w:val="0004313B"/>
    <w:rsid w:val="00044FC2"/>
    <w:rsid w:val="00054006"/>
    <w:rsid w:val="000549E1"/>
    <w:rsid w:val="0006164F"/>
    <w:rsid w:val="000625A8"/>
    <w:rsid w:val="000650E6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0F0DE6"/>
    <w:rsid w:val="0010263F"/>
    <w:rsid w:val="00107433"/>
    <w:rsid w:val="00114AD3"/>
    <w:rsid w:val="0012375A"/>
    <w:rsid w:val="001252A2"/>
    <w:rsid w:val="00127C86"/>
    <w:rsid w:val="00133893"/>
    <w:rsid w:val="00144612"/>
    <w:rsid w:val="001455C5"/>
    <w:rsid w:val="00147F4F"/>
    <w:rsid w:val="00151247"/>
    <w:rsid w:val="00153492"/>
    <w:rsid w:val="001563B8"/>
    <w:rsid w:val="001663C7"/>
    <w:rsid w:val="00172DB2"/>
    <w:rsid w:val="0017503B"/>
    <w:rsid w:val="00193ABC"/>
    <w:rsid w:val="001A3634"/>
    <w:rsid w:val="001A3E5E"/>
    <w:rsid w:val="001A3F51"/>
    <w:rsid w:val="001A521F"/>
    <w:rsid w:val="001B2EC5"/>
    <w:rsid w:val="001B7F2D"/>
    <w:rsid w:val="001C3865"/>
    <w:rsid w:val="001C6594"/>
    <w:rsid w:val="001C68A4"/>
    <w:rsid w:val="001D306A"/>
    <w:rsid w:val="001D6493"/>
    <w:rsid w:val="001E38FD"/>
    <w:rsid w:val="001F306F"/>
    <w:rsid w:val="002024C0"/>
    <w:rsid w:val="00203D1A"/>
    <w:rsid w:val="00204E0B"/>
    <w:rsid w:val="0020719D"/>
    <w:rsid w:val="00207616"/>
    <w:rsid w:val="00207BA5"/>
    <w:rsid w:val="0021271F"/>
    <w:rsid w:val="002132A8"/>
    <w:rsid w:val="00224EFD"/>
    <w:rsid w:val="00224FFE"/>
    <w:rsid w:val="00233B22"/>
    <w:rsid w:val="00240B3A"/>
    <w:rsid w:val="00240CFC"/>
    <w:rsid w:val="00245255"/>
    <w:rsid w:val="00245E4B"/>
    <w:rsid w:val="002532D0"/>
    <w:rsid w:val="00253F43"/>
    <w:rsid w:val="00256251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0722"/>
    <w:rsid w:val="002B6AF9"/>
    <w:rsid w:val="002C0481"/>
    <w:rsid w:val="002C6C6F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2060B"/>
    <w:rsid w:val="00331AC6"/>
    <w:rsid w:val="003359B2"/>
    <w:rsid w:val="00336B56"/>
    <w:rsid w:val="003376F9"/>
    <w:rsid w:val="0034707E"/>
    <w:rsid w:val="003525A2"/>
    <w:rsid w:val="00353AA4"/>
    <w:rsid w:val="00357BA4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4CAB"/>
    <w:rsid w:val="003B558F"/>
    <w:rsid w:val="003D1ACA"/>
    <w:rsid w:val="003D3195"/>
    <w:rsid w:val="003D4AB9"/>
    <w:rsid w:val="003E0FD9"/>
    <w:rsid w:val="003E4DD2"/>
    <w:rsid w:val="003F03BC"/>
    <w:rsid w:val="003F101D"/>
    <w:rsid w:val="003F4C73"/>
    <w:rsid w:val="003F7B83"/>
    <w:rsid w:val="003F7F38"/>
    <w:rsid w:val="00400F9B"/>
    <w:rsid w:val="00403FBE"/>
    <w:rsid w:val="0040576D"/>
    <w:rsid w:val="00411526"/>
    <w:rsid w:val="00426FF0"/>
    <w:rsid w:val="00434C05"/>
    <w:rsid w:val="00450A79"/>
    <w:rsid w:val="004533AC"/>
    <w:rsid w:val="00455FF2"/>
    <w:rsid w:val="00457FA6"/>
    <w:rsid w:val="00462B15"/>
    <w:rsid w:val="00470BB0"/>
    <w:rsid w:val="004721A1"/>
    <w:rsid w:val="004774D3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116F"/>
    <w:rsid w:val="004C4398"/>
    <w:rsid w:val="004D63D7"/>
    <w:rsid w:val="004E1504"/>
    <w:rsid w:val="004E6EC2"/>
    <w:rsid w:val="004F14A1"/>
    <w:rsid w:val="004F7B89"/>
    <w:rsid w:val="005015F4"/>
    <w:rsid w:val="00506192"/>
    <w:rsid w:val="00512343"/>
    <w:rsid w:val="00525B29"/>
    <w:rsid w:val="00525B92"/>
    <w:rsid w:val="00537644"/>
    <w:rsid w:val="00542411"/>
    <w:rsid w:val="005537D1"/>
    <w:rsid w:val="00555347"/>
    <w:rsid w:val="005644F2"/>
    <w:rsid w:val="00564A50"/>
    <w:rsid w:val="00570777"/>
    <w:rsid w:val="00576F4C"/>
    <w:rsid w:val="00577D53"/>
    <w:rsid w:val="00583B1E"/>
    <w:rsid w:val="00585833"/>
    <w:rsid w:val="0058693A"/>
    <w:rsid w:val="005A5885"/>
    <w:rsid w:val="005A59B5"/>
    <w:rsid w:val="005A5C0D"/>
    <w:rsid w:val="005C5255"/>
    <w:rsid w:val="005C5F20"/>
    <w:rsid w:val="005D1A67"/>
    <w:rsid w:val="005D5986"/>
    <w:rsid w:val="005F30E4"/>
    <w:rsid w:val="005F4E28"/>
    <w:rsid w:val="005F6949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6906"/>
    <w:rsid w:val="00667B03"/>
    <w:rsid w:val="00667C94"/>
    <w:rsid w:val="00672A3F"/>
    <w:rsid w:val="006751D7"/>
    <w:rsid w:val="00675AC3"/>
    <w:rsid w:val="006874D0"/>
    <w:rsid w:val="00693E2A"/>
    <w:rsid w:val="006A0B2B"/>
    <w:rsid w:val="006A6E49"/>
    <w:rsid w:val="006B0433"/>
    <w:rsid w:val="006C5694"/>
    <w:rsid w:val="006D2B6F"/>
    <w:rsid w:val="006F6ED1"/>
    <w:rsid w:val="00704384"/>
    <w:rsid w:val="00706EE3"/>
    <w:rsid w:val="00712D8C"/>
    <w:rsid w:val="00733C2E"/>
    <w:rsid w:val="007439E2"/>
    <w:rsid w:val="00752858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875D3"/>
    <w:rsid w:val="007B0FBA"/>
    <w:rsid w:val="007B6D8E"/>
    <w:rsid w:val="007B7824"/>
    <w:rsid w:val="007C2BB7"/>
    <w:rsid w:val="007C4BDB"/>
    <w:rsid w:val="007C4EA7"/>
    <w:rsid w:val="007D706C"/>
    <w:rsid w:val="007E0DEB"/>
    <w:rsid w:val="007E33B9"/>
    <w:rsid w:val="007E5E78"/>
    <w:rsid w:val="00802086"/>
    <w:rsid w:val="0080622F"/>
    <w:rsid w:val="00812FC7"/>
    <w:rsid w:val="00820685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D30CA"/>
    <w:rsid w:val="008D5034"/>
    <w:rsid w:val="008E5270"/>
    <w:rsid w:val="008E5BC2"/>
    <w:rsid w:val="008E7E27"/>
    <w:rsid w:val="008F0619"/>
    <w:rsid w:val="008F15A1"/>
    <w:rsid w:val="008F7CFF"/>
    <w:rsid w:val="00900665"/>
    <w:rsid w:val="00902D94"/>
    <w:rsid w:val="0090788B"/>
    <w:rsid w:val="00910E9B"/>
    <w:rsid w:val="0093114C"/>
    <w:rsid w:val="00947686"/>
    <w:rsid w:val="009507AF"/>
    <w:rsid w:val="0095632D"/>
    <w:rsid w:val="009625BF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5CDA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574C"/>
    <w:rsid w:val="00AB77FA"/>
    <w:rsid w:val="00AC4E95"/>
    <w:rsid w:val="00AE78EF"/>
    <w:rsid w:val="00B018DB"/>
    <w:rsid w:val="00B1017C"/>
    <w:rsid w:val="00B11BC3"/>
    <w:rsid w:val="00B312FB"/>
    <w:rsid w:val="00B32DBD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1DA4"/>
    <w:rsid w:val="00B84557"/>
    <w:rsid w:val="00B869E7"/>
    <w:rsid w:val="00B91421"/>
    <w:rsid w:val="00B9435B"/>
    <w:rsid w:val="00BB177D"/>
    <w:rsid w:val="00BC044F"/>
    <w:rsid w:val="00BC7C74"/>
    <w:rsid w:val="00BD1CA5"/>
    <w:rsid w:val="00BE53A4"/>
    <w:rsid w:val="00BF0017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60B8"/>
    <w:rsid w:val="00C67C70"/>
    <w:rsid w:val="00C7127D"/>
    <w:rsid w:val="00C7655B"/>
    <w:rsid w:val="00C973A1"/>
    <w:rsid w:val="00CA0C2E"/>
    <w:rsid w:val="00CA2377"/>
    <w:rsid w:val="00CA3578"/>
    <w:rsid w:val="00CB2293"/>
    <w:rsid w:val="00CC51EB"/>
    <w:rsid w:val="00CD75E8"/>
    <w:rsid w:val="00CE0517"/>
    <w:rsid w:val="00CE1F7D"/>
    <w:rsid w:val="00CE381D"/>
    <w:rsid w:val="00CE45E8"/>
    <w:rsid w:val="00CE7EF2"/>
    <w:rsid w:val="00CF1277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9426B"/>
    <w:rsid w:val="00D958BA"/>
    <w:rsid w:val="00D96827"/>
    <w:rsid w:val="00D9739B"/>
    <w:rsid w:val="00DB4DC5"/>
    <w:rsid w:val="00DB6989"/>
    <w:rsid w:val="00DC0C14"/>
    <w:rsid w:val="00DC4280"/>
    <w:rsid w:val="00DD1244"/>
    <w:rsid w:val="00DD593F"/>
    <w:rsid w:val="00DE1815"/>
    <w:rsid w:val="00DE3A3C"/>
    <w:rsid w:val="00DF4202"/>
    <w:rsid w:val="00DF531D"/>
    <w:rsid w:val="00E00136"/>
    <w:rsid w:val="00E03B2B"/>
    <w:rsid w:val="00E07111"/>
    <w:rsid w:val="00E11C8D"/>
    <w:rsid w:val="00E11D8A"/>
    <w:rsid w:val="00E22E67"/>
    <w:rsid w:val="00E25BCA"/>
    <w:rsid w:val="00E26C93"/>
    <w:rsid w:val="00E3001E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A46CB"/>
    <w:rsid w:val="00EB135C"/>
    <w:rsid w:val="00EB345D"/>
    <w:rsid w:val="00EC73A2"/>
    <w:rsid w:val="00ED1D68"/>
    <w:rsid w:val="00ED73BE"/>
    <w:rsid w:val="00EF1D52"/>
    <w:rsid w:val="00EF3F39"/>
    <w:rsid w:val="00F03F73"/>
    <w:rsid w:val="00F15AB6"/>
    <w:rsid w:val="00F1702B"/>
    <w:rsid w:val="00F22994"/>
    <w:rsid w:val="00F27462"/>
    <w:rsid w:val="00F3021D"/>
    <w:rsid w:val="00F35D9E"/>
    <w:rsid w:val="00F37D6F"/>
    <w:rsid w:val="00F47B36"/>
    <w:rsid w:val="00F61A41"/>
    <w:rsid w:val="00FA1438"/>
    <w:rsid w:val="00FA5C04"/>
    <w:rsid w:val="00FC6AD3"/>
    <w:rsid w:val="00FC7122"/>
    <w:rsid w:val="00FE43D9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EB36F-9CF2-42A8-8C07-E06E93EB8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190E-5BB3-4BAA-AC20-ED0794A9C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Ваня Джупанова</cp:lastModifiedBy>
  <cp:revision>11</cp:revision>
  <cp:lastPrinted>2015-10-15T08:53:00Z</cp:lastPrinted>
  <dcterms:created xsi:type="dcterms:W3CDTF">2016-03-09T12:10:00Z</dcterms:created>
  <dcterms:modified xsi:type="dcterms:W3CDTF">2016-03-10T11:18:00Z</dcterms:modified>
</cp:coreProperties>
</file>