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85" w:rsidRDefault="002F7B63" w:rsidP="00286D03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Автомонтьор</w:t>
      </w:r>
      <w:r w:rsidR="00C0541E">
        <w:rPr>
          <w:rFonts w:ascii="Verdana" w:hAnsi="Verdana"/>
          <w:b/>
        </w:rPr>
        <w:t>,</w:t>
      </w:r>
      <w:r w:rsidR="004A559B">
        <w:rPr>
          <w:rFonts w:ascii="Verdana" w:hAnsi="Verdana"/>
          <w:b/>
        </w:rPr>
        <w:t xml:space="preserve"> </w:t>
      </w:r>
      <w:r w:rsidR="00C0541E">
        <w:rPr>
          <w:rFonts w:ascii="Verdana" w:hAnsi="Verdana"/>
          <w:b/>
        </w:rPr>
        <w:t xml:space="preserve">ударен от електрически </w:t>
      </w:r>
      <w:r>
        <w:rPr>
          <w:rFonts w:ascii="Verdana" w:hAnsi="Verdana"/>
          <w:b/>
        </w:rPr>
        <w:t>ток</w:t>
      </w:r>
    </w:p>
    <w:p w:rsidR="00506192" w:rsidRPr="001F306F" w:rsidRDefault="00506192" w:rsidP="00286D03">
      <w:pPr>
        <w:ind w:firstLine="708"/>
        <w:jc w:val="center"/>
        <w:rPr>
          <w:rFonts w:ascii="Verdana" w:hAnsi="Verdana"/>
          <w:b/>
          <w:lang w:val="en-US"/>
        </w:rPr>
      </w:pPr>
    </w:p>
    <w:p w:rsidR="00256251" w:rsidRPr="005537D1" w:rsidRDefault="00577D53" w:rsidP="00D10C42">
      <w:pPr>
        <w:jc w:val="both"/>
        <w:rPr>
          <w:rFonts w:ascii="Verdana" w:hAnsi="Verdana"/>
          <w:b/>
          <w:sz w:val="20"/>
          <w:szCs w:val="20"/>
        </w:rPr>
      </w:pPr>
      <w:r w:rsidRPr="005537D1">
        <w:rPr>
          <w:rFonts w:ascii="Verdana" w:hAnsi="Verdana"/>
          <w:b/>
          <w:sz w:val="20"/>
          <w:szCs w:val="20"/>
        </w:rPr>
        <w:t xml:space="preserve">I. </w:t>
      </w:r>
      <w:r w:rsidR="00256251" w:rsidRPr="005537D1">
        <w:rPr>
          <w:rFonts w:ascii="Verdana" w:hAnsi="Verdana"/>
          <w:b/>
          <w:sz w:val="20"/>
          <w:szCs w:val="20"/>
        </w:rPr>
        <w:t>Обстоятелства</w:t>
      </w:r>
      <w:r w:rsidR="00C0541E">
        <w:rPr>
          <w:rFonts w:ascii="Verdana" w:hAnsi="Verdana"/>
          <w:b/>
          <w:sz w:val="20"/>
          <w:szCs w:val="20"/>
        </w:rPr>
        <w:t>:</w:t>
      </w:r>
    </w:p>
    <w:p w:rsidR="002F7B63" w:rsidRDefault="008E7E27" w:rsidP="00C0541E">
      <w:pPr>
        <w:jc w:val="both"/>
        <w:rPr>
          <w:rFonts w:ascii="Verdana" w:hAnsi="Verdana"/>
          <w:sz w:val="20"/>
          <w:szCs w:val="20"/>
        </w:rPr>
      </w:pPr>
      <w:r w:rsidRPr="008E7E27">
        <w:rPr>
          <w:rFonts w:ascii="Verdana" w:hAnsi="Verdana"/>
          <w:sz w:val="20"/>
          <w:szCs w:val="20"/>
        </w:rPr>
        <w:t xml:space="preserve">Поради внезапен проливен дъжд автоработилница е била наводнена. Автомонтьор, който в момента е бил </w:t>
      </w:r>
      <w:r>
        <w:rPr>
          <w:rFonts w:ascii="Verdana" w:hAnsi="Verdana"/>
          <w:sz w:val="20"/>
          <w:szCs w:val="20"/>
        </w:rPr>
        <w:t>в</w:t>
      </w:r>
      <w:r w:rsidRPr="008E7E27">
        <w:rPr>
          <w:rFonts w:ascii="Verdana" w:hAnsi="Verdana"/>
          <w:sz w:val="20"/>
          <w:szCs w:val="20"/>
        </w:rPr>
        <w:t xml:space="preserve"> обекта, е вл</w:t>
      </w:r>
      <w:r>
        <w:rPr>
          <w:rFonts w:ascii="Verdana" w:hAnsi="Verdana"/>
          <w:sz w:val="20"/>
          <w:szCs w:val="20"/>
        </w:rPr>
        <w:t>я</w:t>
      </w:r>
      <w:r w:rsidRPr="008E7E27">
        <w:rPr>
          <w:rFonts w:ascii="Verdana" w:hAnsi="Verdana"/>
          <w:sz w:val="20"/>
          <w:szCs w:val="20"/>
        </w:rPr>
        <w:t>зъл в помещението с машината за ба</w:t>
      </w:r>
      <w:r w:rsidR="002F7B63">
        <w:rPr>
          <w:rFonts w:ascii="Verdana" w:hAnsi="Verdana"/>
          <w:sz w:val="20"/>
          <w:szCs w:val="20"/>
        </w:rPr>
        <w:t>ланс на гуми, за да изключи електрозахранването на касов апарат. Същият е бил захранван чрез удължител, който в двата си края е имал щепсели, а не щепсел и ко</w:t>
      </w:r>
      <w:r w:rsidR="00C0541E">
        <w:rPr>
          <w:rFonts w:ascii="Verdana" w:hAnsi="Verdana"/>
          <w:sz w:val="20"/>
          <w:szCs w:val="20"/>
        </w:rPr>
        <w:t xml:space="preserve">нтакт. В момента на изключване </w:t>
      </w:r>
      <w:r w:rsidR="002F7B63">
        <w:rPr>
          <w:rFonts w:ascii="Verdana" w:hAnsi="Verdana"/>
          <w:sz w:val="20"/>
          <w:szCs w:val="20"/>
        </w:rPr>
        <w:t>щифтовете на щепсела, който е държал пострадалия</w:t>
      </w:r>
      <w:r w:rsidR="00C0541E">
        <w:rPr>
          <w:rFonts w:ascii="Verdana" w:hAnsi="Verdana"/>
          <w:sz w:val="20"/>
          <w:szCs w:val="20"/>
        </w:rPr>
        <w:t>т,</w:t>
      </w:r>
      <w:r w:rsidR="002F7B63">
        <w:rPr>
          <w:rFonts w:ascii="Verdana" w:hAnsi="Verdana"/>
          <w:sz w:val="20"/>
          <w:szCs w:val="20"/>
        </w:rPr>
        <w:t xml:space="preserve"> са били под напрежение, в резултат на което той получава удар от ел.</w:t>
      </w:r>
      <w:r w:rsidR="00C0541E">
        <w:rPr>
          <w:rFonts w:ascii="Verdana" w:hAnsi="Verdana"/>
          <w:sz w:val="20"/>
          <w:szCs w:val="20"/>
        </w:rPr>
        <w:t xml:space="preserve"> </w:t>
      </w:r>
      <w:r w:rsidR="002F7B63">
        <w:rPr>
          <w:rFonts w:ascii="Verdana" w:hAnsi="Verdana"/>
          <w:sz w:val="20"/>
          <w:szCs w:val="20"/>
        </w:rPr>
        <w:t>ток и по-късно умира.</w:t>
      </w:r>
    </w:p>
    <w:p w:rsidR="00506192" w:rsidRDefault="00506192" w:rsidP="00C0541E">
      <w:pPr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>II. Причини за злополуката, нарушени нормативните актове и лица</w:t>
      </w:r>
      <w:r w:rsidR="00C0541E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допуснали нарушения:</w:t>
      </w:r>
    </w:p>
    <w:p w:rsidR="008E7E27" w:rsidRPr="008E7E27" w:rsidRDefault="00DE1815" w:rsidP="008E7E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8E7E27" w:rsidRPr="008E7E27">
        <w:rPr>
          <w:rFonts w:ascii="Verdana" w:hAnsi="Verdana"/>
          <w:sz w:val="20"/>
          <w:szCs w:val="20"/>
        </w:rPr>
        <w:t>Работодателят не е оценил риска за безопасността и здравет</w:t>
      </w:r>
      <w:r>
        <w:rPr>
          <w:rFonts w:ascii="Verdana" w:hAnsi="Verdana"/>
          <w:sz w:val="20"/>
          <w:szCs w:val="20"/>
        </w:rPr>
        <w:t xml:space="preserve">о на работещите </w:t>
      </w:r>
      <w:r w:rsidR="008E7E27" w:rsidRPr="008E7E27">
        <w:rPr>
          <w:rFonts w:ascii="Verdana" w:hAnsi="Verdana"/>
          <w:sz w:val="20"/>
          <w:szCs w:val="20"/>
        </w:rPr>
        <w:t>по отношение на работните места, работното оборудва</w:t>
      </w:r>
      <w:r>
        <w:rPr>
          <w:rFonts w:ascii="Verdana" w:hAnsi="Verdana"/>
          <w:sz w:val="20"/>
          <w:szCs w:val="20"/>
        </w:rPr>
        <w:t>не, използваните материали и др</w:t>
      </w:r>
      <w:r w:rsidR="00C0541E">
        <w:rPr>
          <w:rFonts w:ascii="Verdana" w:hAnsi="Verdana"/>
          <w:sz w:val="20"/>
          <w:szCs w:val="20"/>
        </w:rPr>
        <w:t>.</w:t>
      </w:r>
      <w:r w:rsidR="008E7E27" w:rsidRPr="008E7E27">
        <w:rPr>
          <w:rFonts w:ascii="Verdana" w:hAnsi="Verdana"/>
          <w:sz w:val="20"/>
          <w:szCs w:val="20"/>
        </w:rPr>
        <w:t xml:space="preserve"> на обекта, в нарушение на изискванията на чл. 16, ал. 1, т. 1 от Закона з</w:t>
      </w:r>
      <w:r>
        <w:rPr>
          <w:rFonts w:ascii="Verdana" w:hAnsi="Verdana"/>
          <w:sz w:val="20"/>
          <w:szCs w:val="20"/>
        </w:rPr>
        <w:t>а</w:t>
      </w:r>
      <w:r w:rsidR="008E7E27" w:rsidRPr="008E7E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</w:t>
      </w:r>
      <w:r w:rsidR="008E7E27" w:rsidRPr="008E7E27">
        <w:rPr>
          <w:rFonts w:ascii="Verdana" w:hAnsi="Verdana"/>
          <w:sz w:val="20"/>
          <w:szCs w:val="20"/>
        </w:rPr>
        <w:t xml:space="preserve">дравословни </w:t>
      </w:r>
      <w:r>
        <w:rPr>
          <w:rFonts w:ascii="Verdana" w:hAnsi="Verdana"/>
          <w:sz w:val="20"/>
          <w:szCs w:val="20"/>
        </w:rPr>
        <w:t>и безопасни условия на труд, ДВ</w:t>
      </w:r>
      <w:r w:rsidR="008E7E27" w:rsidRPr="008E7E27">
        <w:rPr>
          <w:rFonts w:ascii="Verdana" w:hAnsi="Verdana"/>
          <w:sz w:val="20"/>
          <w:szCs w:val="20"/>
        </w:rPr>
        <w:t xml:space="preserve"> бр. 124/1997 г., във връзка с чл. 3 от Наредба № 5 за реда, н</w:t>
      </w:r>
      <w:r>
        <w:rPr>
          <w:rFonts w:ascii="Verdana" w:hAnsi="Verdana"/>
          <w:sz w:val="20"/>
          <w:szCs w:val="20"/>
        </w:rPr>
        <w:t>ач</w:t>
      </w:r>
      <w:r w:rsidR="008E7E27" w:rsidRPr="008E7E27">
        <w:rPr>
          <w:rFonts w:ascii="Verdana" w:hAnsi="Verdana"/>
          <w:sz w:val="20"/>
          <w:szCs w:val="20"/>
        </w:rPr>
        <w:t>ина и периодичността на извършване на оценка на риска</w:t>
      </w:r>
      <w:r w:rsidR="00C0541E">
        <w:rPr>
          <w:rFonts w:ascii="Verdana" w:hAnsi="Verdana"/>
          <w:sz w:val="20"/>
          <w:szCs w:val="20"/>
        </w:rPr>
        <w:t xml:space="preserve"> (</w:t>
      </w:r>
      <w:r w:rsidR="008E7E27" w:rsidRPr="008E7E27">
        <w:rPr>
          <w:rFonts w:ascii="Verdana" w:hAnsi="Verdana"/>
          <w:sz w:val="20"/>
          <w:szCs w:val="20"/>
        </w:rPr>
        <w:t>ДВ, бр. 47/1999 г.</w:t>
      </w:r>
      <w:r w:rsidR="00C0541E">
        <w:rPr>
          <w:rFonts w:ascii="Verdana" w:hAnsi="Verdana"/>
          <w:sz w:val="20"/>
          <w:szCs w:val="20"/>
        </w:rPr>
        <w:t>).</w:t>
      </w:r>
    </w:p>
    <w:p w:rsidR="008E7E27" w:rsidRPr="008E7E27" w:rsidRDefault="00DE1815" w:rsidP="008E7E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8E7E27" w:rsidRPr="008E7E27">
        <w:rPr>
          <w:rFonts w:ascii="Verdana" w:hAnsi="Verdana"/>
          <w:sz w:val="20"/>
          <w:szCs w:val="20"/>
        </w:rPr>
        <w:t xml:space="preserve">Главното ел. табло в обекта няма схема с означение на номиналния ток и ясни и </w:t>
      </w:r>
      <w:r>
        <w:rPr>
          <w:rFonts w:ascii="Verdana" w:hAnsi="Verdana"/>
          <w:sz w:val="20"/>
          <w:szCs w:val="20"/>
        </w:rPr>
        <w:t>ч</w:t>
      </w:r>
      <w:r w:rsidR="008E7E27" w:rsidRPr="008E7E27">
        <w:rPr>
          <w:rFonts w:ascii="Verdana" w:hAnsi="Verdana"/>
          <w:sz w:val="20"/>
          <w:szCs w:val="20"/>
        </w:rPr>
        <w:t>етливи надписи, които да по</w:t>
      </w:r>
      <w:r w:rsidR="00C0541E">
        <w:rPr>
          <w:rFonts w:ascii="Verdana" w:hAnsi="Verdana"/>
          <w:sz w:val="20"/>
          <w:szCs w:val="20"/>
        </w:rPr>
        <w:t>казват</w:t>
      </w:r>
      <w:r>
        <w:rPr>
          <w:rFonts w:ascii="Verdana" w:hAnsi="Verdana"/>
          <w:sz w:val="20"/>
          <w:szCs w:val="20"/>
        </w:rPr>
        <w:t xml:space="preserve"> за коя машина се отнасят</w:t>
      </w:r>
      <w:r w:rsidR="008E7E27" w:rsidRPr="008E7E27">
        <w:rPr>
          <w:rFonts w:ascii="Verdana" w:hAnsi="Verdana"/>
          <w:sz w:val="20"/>
          <w:szCs w:val="20"/>
        </w:rPr>
        <w:t xml:space="preserve"> монтираните апарати, в нарушение на чл. 200, ал. 1, т. 1 от Наредба № 7 за минималните изисквания за </w:t>
      </w:r>
      <w:r w:rsidR="00C0541E">
        <w:rPr>
          <w:rFonts w:ascii="Verdana" w:hAnsi="Verdana"/>
          <w:sz w:val="20"/>
          <w:szCs w:val="20"/>
        </w:rPr>
        <w:t>здравословните и безопасните условия на труд</w:t>
      </w:r>
      <w:r w:rsidR="008E7E27" w:rsidRPr="008E7E27">
        <w:rPr>
          <w:rFonts w:ascii="Verdana" w:hAnsi="Verdana"/>
          <w:sz w:val="20"/>
          <w:szCs w:val="20"/>
        </w:rPr>
        <w:t xml:space="preserve"> на работните места и при използване на работното оборудване</w:t>
      </w:r>
      <w:r w:rsidR="00C0541E">
        <w:rPr>
          <w:rFonts w:ascii="Verdana" w:hAnsi="Verdana"/>
          <w:sz w:val="20"/>
          <w:szCs w:val="20"/>
        </w:rPr>
        <w:t xml:space="preserve"> (</w:t>
      </w:r>
      <w:r w:rsidR="008E7E27" w:rsidRPr="008E7E27">
        <w:rPr>
          <w:rFonts w:ascii="Verdana" w:hAnsi="Verdana"/>
          <w:sz w:val="20"/>
          <w:szCs w:val="20"/>
        </w:rPr>
        <w:t>ДВ, бр. 88/1999 г.</w:t>
      </w:r>
      <w:r w:rsidR="00C0541E">
        <w:rPr>
          <w:rFonts w:ascii="Verdana" w:hAnsi="Verdana"/>
          <w:sz w:val="20"/>
          <w:szCs w:val="20"/>
        </w:rPr>
        <w:t>)</w:t>
      </w:r>
      <w:r w:rsidR="008E7E27" w:rsidRPr="008E7E27">
        <w:rPr>
          <w:rFonts w:ascii="Verdana" w:hAnsi="Verdana"/>
          <w:sz w:val="20"/>
          <w:szCs w:val="20"/>
        </w:rPr>
        <w:t>, във връзка с чл. 821 и чл. 1103 от Наредба № 3 за устройството на електрическите у</w:t>
      </w:r>
      <w:r w:rsidR="00C0541E">
        <w:rPr>
          <w:rFonts w:ascii="Verdana" w:hAnsi="Verdana"/>
          <w:sz w:val="20"/>
          <w:szCs w:val="20"/>
        </w:rPr>
        <w:t>редби и електропроводните линии (</w:t>
      </w:r>
      <w:r w:rsidR="008E7E27" w:rsidRPr="008E7E27">
        <w:rPr>
          <w:rFonts w:ascii="Verdana" w:hAnsi="Verdana"/>
          <w:sz w:val="20"/>
          <w:szCs w:val="20"/>
        </w:rPr>
        <w:t>ДВ, бр. 90 и 91/2005 г.</w:t>
      </w:r>
      <w:r w:rsidR="00C0541E">
        <w:rPr>
          <w:rFonts w:ascii="Verdana" w:hAnsi="Verdana"/>
          <w:sz w:val="20"/>
          <w:szCs w:val="20"/>
        </w:rPr>
        <w:t>)</w:t>
      </w:r>
    </w:p>
    <w:p w:rsidR="008E7E27" w:rsidRPr="008E7E27" w:rsidRDefault="00DE1815" w:rsidP="008E7E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8E7E27" w:rsidRPr="008E7E27">
        <w:rPr>
          <w:rFonts w:ascii="Verdana" w:hAnsi="Verdana"/>
          <w:sz w:val="20"/>
          <w:szCs w:val="20"/>
        </w:rPr>
        <w:t>Не е осигурено измерване на импе</w:t>
      </w:r>
      <w:r>
        <w:rPr>
          <w:rFonts w:ascii="Verdana" w:hAnsi="Verdana"/>
          <w:sz w:val="20"/>
          <w:szCs w:val="20"/>
        </w:rPr>
        <w:t>данса на контура „фаза - защитен</w:t>
      </w:r>
      <w:r w:rsidR="008E7E27" w:rsidRPr="008E7E27">
        <w:rPr>
          <w:rFonts w:ascii="Verdana" w:hAnsi="Verdana"/>
          <w:sz w:val="20"/>
          <w:szCs w:val="20"/>
        </w:rPr>
        <w:t xml:space="preserve"> проводник</w:t>
      </w:r>
      <w:r>
        <w:rPr>
          <w:rFonts w:ascii="Verdana" w:hAnsi="Verdana"/>
          <w:sz w:val="20"/>
          <w:szCs w:val="20"/>
        </w:rPr>
        <w:t xml:space="preserve">“ </w:t>
      </w:r>
      <w:r w:rsidR="008E7E27" w:rsidRPr="008E7E27">
        <w:rPr>
          <w:rFonts w:ascii="Verdana" w:hAnsi="Verdana"/>
          <w:sz w:val="20"/>
          <w:szCs w:val="20"/>
        </w:rPr>
        <w:t xml:space="preserve">на ел. съоръженията на обекта, в нарушение на изискванията на чл. 200, ал. 1, т. 2 от Наредба № 7 за минималните изисквания за </w:t>
      </w:r>
      <w:r w:rsidR="009E2408">
        <w:rPr>
          <w:rFonts w:ascii="Verdana" w:hAnsi="Verdana"/>
          <w:sz w:val="20"/>
          <w:szCs w:val="20"/>
        </w:rPr>
        <w:t>здравословните и безопасните условия на труд</w:t>
      </w:r>
      <w:r w:rsidR="008E7E27" w:rsidRPr="008E7E27">
        <w:rPr>
          <w:rFonts w:ascii="Verdana" w:hAnsi="Verdana"/>
          <w:sz w:val="20"/>
          <w:szCs w:val="20"/>
        </w:rPr>
        <w:t xml:space="preserve"> на работните места и при изпо</w:t>
      </w:r>
      <w:r w:rsidR="009E2408">
        <w:rPr>
          <w:rFonts w:ascii="Verdana" w:hAnsi="Verdana"/>
          <w:sz w:val="20"/>
          <w:szCs w:val="20"/>
        </w:rPr>
        <w:t>лзване на работното оборудване (</w:t>
      </w:r>
      <w:r w:rsidR="008E7E27" w:rsidRPr="008E7E27">
        <w:rPr>
          <w:rFonts w:ascii="Verdana" w:hAnsi="Verdana"/>
          <w:sz w:val="20"/>
          <w:szCs w:val="20"/>
        </w:rPr>
        <w:t>ДВ, бр. 88/1999 г. във връзка с чл. 261, ал. 1, т. 7 и ал. 4 от Наредба № 16-116, обн. ДВ, бр. 26/2008 г.</w:t>
      </w:r>
      <w:r w:rsidR="009E2408">
        <w:rPr>
          <w:rFonts w:ascii="Verdana" w:hAnsi="Verdana"/>
          <w:sz w:val="20"/>
          <w:szCs w:val="20"/>
        </w:rPr>
        <w:t>)</w:t>
      </w:r>
    </w:p>
    <w:p w:rsidR="008E7E27" w:rsidRPr="008E7E27" w:rsidRDefault="00DE1815" w:rsidP="008E7E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="008E7E27" w:rsidRPr="008E7E27">
        <w:rPr>
          <w:rFonts w:ascii="Verdana" w:hAnsi="Verdana"/>
          <w:sz w:val="20"/>
          <w:szCs w:val="20"/>
        </w:rPr>
        <w:t>Не е осигурено измерване на съпротивлен</w:t>
      </w:r>
      <w:r>
        <w:rPr>
          <w:rFonts w:ascii="Verdana" w:hAnsi="Verdana"/>
          <w:sz w:val="20"/>
          <w:szCs w:val="20"/>
        </w:rPr>
        <w:t xml:space="preserve">ието на заземителните уредби на </w:t>
      </w:r>
      <w:r w:rsidR="008E7E27" w:rsidRPr="008E7E27">
        <w:rPr>
          <w:rFonts w:ascii="Verdana" w:hAnsi="Verdana"/>
          <w:sz w:val="20"/>
          <w:szCs w:val="20"/>
        </w:rPr>
        <w:t>обекта, в нарушение на изискванията на чл. 200, ал. 1, т. 2 от Наредба № 7 за минималните изисквания за</w:t>
      </w:r>
      <w:r w:rsidR="009E2408">
        <w:rPr>
          <w:rFonts w:ascii="Verdana" w:hAnsi="Verdana"/>
          <w:sz w:val="20"/>
          <w:szCs w:val="20"/>
        </w:rPr>
        <w:t xml:space="preserve"> здравословните и безопасните условия на труд</w:t>
      </w:r>
      <w:r w:rsidR="008E7E27" w:rsidRPr="008E7E27">
        <w:rPr>
          <w:rFonts w:ascii="Verdana" w:hAnsi="Verdana"/>
          <w:sz w:val="20"/>
          <w:szCs w:val="20"/>
        </w:rPr>
        <w:t xml:space="preserve"> на работните места и при използване на работното оборудване</w:t>
      </w:r>
      <w:r w:rsidR="009E2408">
        <w:rPr>
          <w:rFonts w:ascii="Verdana" w:hAnsi="Verdana"/>
          <w:sz w:val="20"/>
          <w:szCs w:val="20"/>
        </w:rPr>
        <w:t xml:space="preserve"> (</w:t>
      </w:r>
      <w:r w:rsidR="008E7E27" w:rsidRPr="008E7E27">
        <w:rPr>
          <w:rFonts w:ascii="Verdana" w:hAnsi="Verdana"/>
          <w:sz w:val="20"/>
          <w:szCs w:val="20"/>
        </w:rPr>
        <w:t>ДВ, бр. 88/1999 г., във връзка с чл. 261, ал. 1, т. 6 и ал. 3 от Наредба № 16-116, обн. ДВ, бр. 26/2008 г.</w:t>
      </w:r>
      <w:r w:rsidR="009E2408">
        <w:rPr>
          <w:rFonts w:ascii="Verdana" w:hAnsi="Verdana"/>
          <w:sz w:val="20"/>
          <w:szCs w:val="20"/>
        </w:rPr>
        <w:t>).</w:t>
      </w:r>
    </w:p>
    <w:p w:rsidR="008E7E27" w:rsidRPr="008E7E27" w:rsidRDefault="00DE1815" w:rsidP="008E7E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8E7E27" w:rsidRPr="008E7E27">
        <w:rPr>
          <w:rFonts w:ascii="Verdana" w:hAnsi="Verdana"/>
          <w:sz w:val="20"/>
          <w:szCs w:val="20"/>
        </w:rPr>
        <w:t xml:space="preserve">Работодателят е допуснал в помещението с машината за баланс </w:t>
      </w:r>
      <w:r>
        <w:rPr>
          <w:rFonts w:ascii="Verdana" w:hAnsi="Verdana"/>
          <w:sz w:val="20"/>
          <w:szCs w:val="20"/>
        </w:rPr>
        <w:t xml:space="preserve">на гуми да се </w:t>
      </w:r>
      <w:r w:rsidR="009E2408">
        <w:rPr>
          <w:rFonts w:ascii="Verdana" w:hAnsi="Verdana"/>
          <w:sz w:val="20"/>
          <w:szCs w:val="20"/>
        </w:rPr>
        <w:t>използва ел. проводник</w:t>
      </w:r>
      <w:r w:rsidR="008E7E27" w:rsidRPr="008E7E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като</w:t>
      </w:r>
      <w:r w:rsidR="008E7E27" w:rsidRPr="008E7E27">
        <w:rPr>
          <w:rFonts w:ascii="Verdana" w:hAnsi="Verdana"/>
          <w:sz w:val="20"/>
          <w:szCs w:val="20"/>
        </w:rPr>
        <w:t xml:space="preserve"> ел. удължител, който създава опасност от директен контакт с електрически ток, в нарушение на изискванията на чл. 197 от Наредба № 7 за минималните изисквания за </w:t>
      </w:r>
      <w:r w:rsidR="009E2408">
        <w:rPr>
          <w:rFonts w:ascii="Verdana" w:hAnsi="Verdana"/>
          <w:sz w:val="20"/>
          <w:szCs w:val="20"/>
        </w:rPr>
        <w:t>здравословните и безопасните условия на труд</w:t>
      </w:r>
      <w:r w:rsidR="008E7E27" w:rsidRPr="008E7E27">
        <w:rPr>
          <w:rFonts w:ascii="Verdana" w:hAnsi="Verdana"/>
          <w:sz w:val="20"/>
          <w:szCs w:val="20"/>
        </w:rPr>
        <w:t xml:space="preserve"> на работните места и при използване на работното оборудване</w:t>
      </w:r>
      <w:r w:rsidR="009E2408">
        <w:rPr>
          <w:rFonts w:ascii="Verdana" w:hAnsi="Verdana"/>
          <w:sz w:val="20"/>
          <w:szCs w:val="20"/>
        </w:rPr>
        <w:t xml:space="preserve"> (</w:t>
      </w:r>
      <w:r w:rsidR="008E7E27" w:rsidRPr="008E7E27">
        <w:rPr>
          <w:rFonts w:ascii="Verdana" w:hAnsi="Verdana"/>
          <w:sz w:val="20"/>
          <w:szCs w:val="20"/>
        </w:rPr>
        <w:t>ДВ, бр. 88/1999 г.</w:t>
      </w:r>
      <w:r w:rsidR="009E2408">
        <w:rPr>
          <w:rFonts w:ascii="Verdana" w:hAnsi="Verdana"/>
          <w:sz w:val="20"/>
          <w:szCs w:val="20"/>
        </w:rPr>
        <w:t>).</w:t>
      </w:r>
    </w:p>
    <w:p w:rsidR="00457FA6" w:rsidRPr="004B52A0" w:rsidRDefault="00375753" w:rsidP="00E64AD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A0795" w:rsidRDefault="001A521F" w:rsidP="009E24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4533AC">
        <w:rPr>
          <w:rFonts w:ascii="Verdana" w:hAnsi="Verdana"/>
          <w:sz w:val="20"/>
          <w:szCs w:val="20"/>
        </w:rPr>
        <w:t xml:space="preserve"> е и е потърсена административнонаказате</w:t>
      </w:r>
      <w:r w:rsidR="00400F9B">
        <w:rPr>
          <w:rFonts w:ascii="Verdana" w:hAnsi="Verdana"/>
          <w:sz w:val="20"/>
          <w:szCs w:val="20"/>
        </w:rPr>
        <w:t>лна отговорност на работодателя за установеното в т.</w:t>
      </w:r>
      <w:r w:rsidR="009E2408">
        <w:rPr>
          <w:rFonts w:ascii="Verdana" w:hAnsi="Verdana"/>
          <w:sz w:val="20"/>
          <w:szCs w:val="20"/>
        </w:rPr>
        <w:t xml:space="preserve"> </w:t>
      </w:r>
      <w:r w:rsidR="00DE1815">
        <w:rPr>
          <w:rFonts w:ascii="Verdana" w:hAnsi="Verdana"/>
          <w:sz w:val="20"/>
          <w:szCs w:val="20"/>
        </w:rPr>
        <w:t>5</w:t>
      </w:r>
      <w:r w:rsidR="00400F9B">
        <w:rPr>
          <w:rFonts w:ascii="Verdana" w:hAnsi="Verdana"/>
          <w:sz w:val="20"/>
          <w:szCs w:val="20"/>
        </w:rPr>
        <w:t xml:space="preserve"> нарушение.</w:t>
      </w:r>
    </w:p>
    <w:sectPr w:rsidR="00AA0795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28E"/>
    <w:rsid w:val="00005608"/>
    <w:rsid w:val="0000754E"/>
    <w:rsid w:val="00024638"/>
    <w:rsid w:val="00031B45"/>
    <w:rsid w:val="0004313B"/>
    <w:rsid w:val="00044FC2"/>
    <w:rsid w:val="000549E1"/>
    <w:rsid w:val="000625A8"/>
    <w:rsid w:val="000650E6"/>
    <w:rsid w:val="000811A2"/>
    <w:rsid w:val="0009059A"/>
    <w:rsid w:val="000A5E7F"/>
    <w:rsid w:val="000C67CA"/>
    <w:rsid w:val="000D21B9"/>
    <w:rsid w:val="000D6499"/>
    <w:rsid w:val="000E645E"/>
    <w:rsid w:val="000F077E"/>
    <w:rsid w:val="00107433"/>
    <w:rsid w:val="00114AD3"/>
    <w:rsid w:val="0012375A"/>
    <w:rsid w:val="001252A2"/>
    <w:rsid w:val="00133893"/>
    <w:rsid w:val="00144612"/>
    <w:rsid w:val="00147F4F"/>
    <w:rsid w:val="00151247"/>
    <w:rsid w:val="00172DB2"/>
    <w:rsid w:val="0017503B"/>
    <w:rsid w:val="001A3634"/>
    <w:rsid w:val="001A3E5E"/>
    <w:rsid w:val="001A3F51"/>
    <w:rsid w:val="001A521F"/>
    <w:rsid w:val="001B2EC5"/>
    <w:rsid w:val="001C3865"/>
    <w:rsid w:val="001C68A4"/>
    <w:rsid w:val="001D6493"/>
    <w:rsid w:val="001E38FD"/>
    <w:rsid w:val="001F306F"/>
    <w:rsid w:val="002024C0"/>
    <w:rsid w:val="0020719D"/>
    <w:rsid w:val="00207616"/>
    <w:rsid w:val="00207BA5"/>
    <w:rsid w:val="0021271F"/>
    <w:rsid w:val="002132A8"/>
    <w:rsid w:val="00224EFD"/>
    <w:rsid w:val="00224FFE"/>
    <w:rsid w:val="00233B22"/>
    <w:rsid w:val="00240CFC"/>
    <w:rsid w:val="00245E4B"/>
    <w:rsid w:val="002532D0"/>
    <w:rsid w:val="00253F43"/>
    <w:rsid w:val="00256251"/>
    <w:rsid w:val="00270389"/>
    <w:rsid w:val="00276D16"/>
    <w:rsid w:val="00283334"/>
    <w:rsid w:val="00286D03"/>
    <w:rsid w:val="002948D8"/>
    <w:rsid w:val="002A3CDF"/>
    <w:rsid w:val="002B6AF9"/>
    <w:rsid w:val="002C0481"/>
    <w:rsid w:val="002E4559"/>
    <w:rsid w:val="002E4D84"/>
    <w:rsid w:val="002F1668"/>
    <w:rsid w:val="002F2463"/>
    <w:rsid w:val="002F3953"/>
    <w:rsid w:val="002F4373"/>
    <w:rsid w:val="002F7B63"/>
    <w:rsid w:val="00302B09"/>
    <w:rsid w:val="00305F34"/>
    <w:rsid w:val="0031159A"/>
    <w:rsid w:val="0032060B"/>
    <w:rsid w:val="00331AC6"/>
    <w:rsid w:val="003359B2"/>
    <w:rsid w:val="003376F9"/>
    <w:rsid w:val="0034707E"/>
    <w:rsid w:val="003525A2"/>
    <w:rsid w:val="00353AA4"/>
    <w:rsid w:val="00373C49"/>
    <w:rsid w:val="00375753"/>
    <w:rsid w:val="0038544D"/>
    <w:rsid w:val="00385706"/>
    <w:rsid w:val="00396D7F"/>
    <w:rsid w:val="003A5436"/>
    <w:rsid w:val="003B0480"/>
    <w:rsid w:val="003B4CAB"/>
    <w:rsid w:val="003B558F"/>
    <w:rsid w:val="003D1ACA"/>
    <w:rsid w:val="003D3195"/>
    <w:rsid w:val="003D4AB9"/>
    <w:rsid w:val="003E0FD9"/>
    <w:rsid w:val="003E4DD2"/>
    <w:rsid w:val="003F03BC"/>
    <w:rsid w:val="003F4C73"/>
    <w:rsid w:val="003F7B83"/>
    <w:rsid w:val="00400F9B"/>
    <w:rsid w:val="00403FBE"/>
    <w:rsid w:val="00411526"/>
    <w:rsid w:val="00426FF0"/>
    <w:rsid w:val="00450A79"/>
    <w:rsid w:val="004533AC"/>
    <w:rsid w:val="00455FF2"/>
    <w:rsid w:val="00457FA6"/>
    <w:rsid w:val="00470BB0"/>
    <w:rsid w:val="004721A1"/>
    <w:rsid w:val="004774D3"/>
    <w:rsid w:val="004874CC"/>
    <w:rsid w:val="00492185"/>
    <w:rsid w:val="00497ED1"/>
    <w:rsid w:val="004A128C"/>
    <w:rsid w:val="004A559B"/>
    <w:rsid w:val="004A5B7C"/>
    <w:rsid w:val="004A6709"/>
    <w:rsid w:val="004B02D5"/>
    <w:rsid w:val="004B49A9"/>
    <w:rsid w:val="004B52A0"/>
    <w:rsid w:val="004C4398"/>
    <w:rsid w:val="004D63D7"/>
    <w:rsid w:val="004E1504"/>
    <w:rsid w:val="004E6EC2"/>
    <w:rsid w:val="004F7B89"/>
    <w:rsid w:val="00506192"/>
    <w:rsid w:val="00512343"/>
    <w:rsid w:val="00525B29"/>
    <w:rsid w:val="00525B92"/>
    <w:rsid w:val="00537644"/>
    <w:rsid w:val="00542411"/>
    <w:rsid w:val="005537D1"/>
    <w:rsid w:val="00570777"/>
    <w:rsid w:val="00577D53"/>
    <w:rsid w:val="00582C12"/>
    <w:rsid w:val="00583B1E"/>
    <w:rsid w:val="0058693A"/>
    <w:rsid w:val="005A5885"/>
    <w:rsid w:val="005C5F20"/>
    <w:rsid w:val="005D1A67"/>
    <w:rsid w:val="005D5986"/>
    <w:rsid w:val="00605E83"/>
    <w:rsid w:val="006106ED"/>
    <w:rsid w:val="00631EA4"/>
    <w:rsid w:val="00632618"/>
    <w:rsid w:val="00634A47"/>
    <w:rsid w:val="006458B1"/>
    <w:rsid w:val="00650F33"/>
    <w:rsid w:val="006612DA"/>
    <w:rsid w:val="006635CF"/>
    <w:rsid w:val="00667C94"/>
    <w:rsid w:val="00672A3F"/>
    <w:rsid w:val="006751D7"/>
    <w:rsid w:val="00675AC3"/>
    <w:rsid w:val="006874D0"/>
    <w:rsid w:val="006C5694"/>
    <w:rsid w:val="00704384"/>
    <w:rsid w:val="00706EE3"/>
    <w:rsid w:val="00733C2E"/>
    <w:rsid w:val="007439E2"/>
    <w:rsid w:val="0075292C"/>
    <w:rsid w:val="00755011"/>
    <w:rsid w:val="0076011E"/>
    <w:rsid w:val="0076196D"/>
    <w:rsid w:val="00762E3B"/>
    <w:rsid w:val="00765D1D"/>
    <w:rsid w:val="00766291"/>
    <w:rsid w:val="00781AC6"/>
    <w:rsid w:val="00786518"/>
    <w:rsid w:val="00786BBE"/>
    <w:rsid w:val="007C2BB7"/>
    <w:rsid w:val="007C4BDB"/>
    <w:rsid w:val="007C4EA7"/>
    <w:rsid w:val="007E5E78"/>
    <w:rsid w:val="00802086"/>
    <w:rsid w:val="00812FC7"/>
    <w:rsid w:val="00826F26"/>
    <w:rsid w:val="00826F44"/>
    <w:rsid w:val="00832400"/>
    <w:rsid w:val="00844CB5"/>
    <w:rsid w:val="00855F65"/>
    <w:rsid w:val="00856013"/>
    <w:rsid w:val="008728E1"/>
    <w:rsid w:val="00873481"/>
    <w:rsid w:val="00887EE9"/>
    <w:rsid w:val="008A7BC2"/>
    <w:rsid w:val="008B730E"/>
    <w:rsid w:val="008D30CA"/>
    <w:rsid w:val="008D5034"/>
    <w:rsid w:val="008E5270"/>
    <w:rsid w:val="008E7E27"/>
    <w:rsid w:val="008F0619"/>
    <w:rsid w:val="008F15A1"/>
    <w:rsid w:val="008F7CFF"/>
    <w:rsid w:val="00902D94"/>
    <w:rsid w:val="00910E9B"/>
    <w:rsid w:val="0093114C"/>
    <w:rsid w:val="0095632D"/>
    <w:rsid w:val="00971ED7"/>
    <w:rsid w:val="00984521"/>
    <w:rsid w:val="009918CA"/>
    <w:rsid w:val="009A04A3"/>
    <w:rsid w:val="009A44E5"/>
    <w:rsid w:val="009B2044"/>
    <w:rsid w:val="009B3F8F"/>
    <w:rsid w:val="009B7E17"/>
    <w:rsid w:val="009C3BA1"/>
    <w:rsid w:val="009C62EA"/>
    <w:rsid w:val="009D1439"/>
    <w:rsid w:val="009D36B0"/>
    <w:rsid w:val="009E2408"/>
    <w:rsid w:val="009E5DBB"/>
    <w:rsid w:val="009E6191"/>
    <w:rsid w:val="00A0614E"/>
    <w:rsid w:val="00A07610"/>
    <w:rsid w:val="00A146CE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B77FA"/>
    <w:rsid w:val="00AC4E95"/>
    <w:rsid w:val="00AE78EF"/>
    <w:rsid w:val="00B018DB"/>
    <w:rsid w:val="00B11BC3"/>
    <w:rsid w:val="00B312FB"/>
    <w:rsid w:val="00B32DBD"/>
    <w:rsid w:val="00B40357"/>
    <w:rsid w:val="00B5091A"/>
    <w:rsid w:val="00B51CE6"/>
    <w:rsid w:val="00B555E2"/>
    <w:rsid w:val="00B6502E"/>
    <w:rsid w:val="00B66073"/>
    <w:rsid w:val="00B72164"/>
    <w:rsid w:val="00B7251C"/>
    <w:rsid w:val="00B74DA0"/>
    <w:rsid w:val="00B84557"/>
    <w:rsid w:val="00B869E7"/>
    <w:rsid w:val="00B91421"/>
    <w:rsid w:val="00B9435B"/>
    <w:rsid w:val="00BC044F"/>
    <w:rsid w:val="00BC7C74"/>
    <w:rsid w:val="00BE53A4"/>
    <w:rsid w:val="00BF0017"/>
    <w:rsid w:val="00C0541E"/>
    <w:rsid w:val="00C108E6"/>
    <w:rsid w:val="00C1588A"/>
    <w:rsid w:val="00C32C04"/>
    <w:rsid w:val="00C34A85"/>
    <w:rsid w:val="00C436E9"/>
    <w:rsid w:val="00C437C8"/>
    <w:rsid w:val="00C43DDB"/>
    <w:rsid w:val="00C660B8"/>
    <w:rsid w:val="00C67C70"/>
    <w:rsid w:val="00C7127D"/>
    <w:rsid w:val="00CA0C2E"/>
    <w:rsid w:val="00CD75E8"/>
    <w:rsid w:val="00CE0517"/>
    <w:rsid w:val="00CE381D"/>
    <w:rsid w:val="00CE45E8"/>
    <w:rsid w:val="00CE7EF2"/>
    <w:rsid w:val="00CF1277"/>
    <w:rsid w:val="00D00904"/>
    <w:rsid w:val="00D10C42"/>
    <w:rsid w:val="00D27327"/>
    <w:rsid w:val="00D5053E"/>
    <w:rsid w:val="00D51E96"/>
    <w:rsid w:val="00D53541"/>
    <w:rsid w:val="00D60BF1"/>
    <w:rsid w:val="00D6125B"/>
    <w:rsid w:val="00D62EBC"/>
    <w:rsid w:val="00D9426B"/>
    <w:rsid w:val="00D958BA"/>
    <w:rsid w:val="00D96827"/>
    <w:rsid w:val="00DC0C14"/>
    <w:rsid w:val="00DC4280"/>
    <w:rsid w:val="00DD593F"/>
    <w:rsid w:val="00DE1815"/>
    <w:rsid w:val="00DE3A3C"/>
    <w:rsid w:val="00DF531D"/>
    <w:rsid w:val="00E00136"/>
    <w:rsid w:val="00E07111"/>
    <w:rsid w:val="00E11C8D"/>
    <w:rsid w:val="00E11D8A"/>
    <w:rsid w:val="00E22E67"/>
    <w:rsid w:val="00E25BCA"/>
    <w:rsid w:val="00E26C93"/>
    <w:rsid w:val="00E37DFF"/>
    <w:rsid w:val="00E43F18"/>
    <w:rsid w:val="00E52C3E"/>
    <w:rsid w:val="00E64ADF"/>
    <w:rsid w:val="00E66D3C"/>
    <w:rsid w:val="00E7524C"/>
    <w:rsid w:val="00E75592"/>
    <w:rsid w:val="00E9669F"/>
    <w:rsid w:val="00EA0A8E"/>
    <w:rsid w:val="00EB135C"/>
    <w:rsid w:val="00EB345D"/>
    <w:rsid w:val="00EF1D52"/>
    <w:rsid w:val="00EF3F39"/>
    <w:rsid w:val="00F15AB6"/>
    <w:rsid w:val="00F1702B"/>
    <w:rsid w:val="00F22994"/>
    <w:rsid w:val="00F3021D"/>
    <w:rsid w:val="00F37D6F"/>
    <w:rsid w:val="00F47B36"/>
    <w:rsid w:val="00F61A41"/>
    <w:rsid w:val="00FC6AD3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  <w:style w:type="paragraph" w:customStyle="1" w:styleId="Style4">
    <w:name w:val="Style4"/>
    <w:basedOn w:val="Normal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DefaultParagraphFont"/>
    <w:uiPriority w:val="99"/>
    <w:rsid w:val="00CE381D"/>
    <w:rPr>
      <w:rFonts w:ascii="Verdana" w:hAnsi="Verdan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  <w:style w:type="paragraph" w:customStyle="1" w:styleId="Style4">
    <w:name w:val="Style4"/>
    <w:basedOn w:val="Normal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DefaultParagraphFont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E5F-E45D-41E0-8062-4AB3A3FD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3</cp:revision>
  <cp:lastPrinted>2015-06-24T09:47:00Z</cp:lastPrinted>
  <dcterms:created xsi:type="dcterms:W3CDTF">2015-10-28T07:47:00Z</dcterms:created>
  <dcterms:modified xsi:type="dcterms:W3CDTF">2015-10-28T08:00:00Z</dcterms:modified>
</cp:coreProperties>
</file>